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Southern Charm</w:t>
      </w:r>
    </w:p>
    <w:p>
      <w:pPr>
        <w:spacing w:after="283.46456692913"/>
      </w:pPr>
      <w:r>
        <w:rPr>
          <w:rFonts w:ascii="Arial" w:hAnsi="Arial" w:eastAsia="Arial" w:cs="Arial"/>
          <w:sz w:val="24"/>
          <w:szCs w:val="24"/>
          <w:b/>
        </w:rPr>
        <w:t xml:space="preserve">Private Horse-Drawn Carriage Ride, Culinary Walking Tour, Savannah 3-Night Stay for 2</w:t>
      </w:r>
    </w:p>
    <w:p>
      <w:pPr>
        <w:spacing w:after="283.46456692913"/>
      </w:pPr>
      <w:r>
        <w:rPr/>
        <w:t xml:space="preserve">This Experience Includes:</w:t>
      </w:r>
    </w:p>
    <w:p>
      <w:pPr>
        <w:spacing w:after="0" w:line="360" w:lineRule="auto"/>
        <w:numPr>
          <w:ilvl w:val=""/>
          <w:numId w:val="1"/>
        </w:numPr>
      </w:pPr>
      <w:r>
        <w:rPr/>
        <w:t xml:space="preserve">Private Horse-Drawn Carriage Ride</w:t>
      </w:r>
    </w:p>
    <w:p>
      <w:pPr>
        <w:spacing w:after="0" w:line="360" w:lineRule="auto"/>
        <w:numPr>
          <w:ilvl w:val=""/>
          <w:numId w:val="1"/>
        </w:numPr>
      </w:pPr>
      <w:r>
        <w:rPr/>
        <w:t xml:space="preserve">Culinary and Cultural Walking Tour</w:t>
      </w:r>
    </w:p>
    <w:p>
      <w:pPr>
        <w:spacing w:after="0" w:line="360" w:lineRule="auto"/>
        <w:numPr>
          <w:ilvl w:val=""/>
          <w:numId w:val="1"/>
        </w:numPr>
      </w:pPr>
      <w:r>
        <w:rPr/>
        <w:t xml:space="preserve">3-night stay in a standard guest room in hotel accommodations in Savannah</w:t>
      </w:r>
    </w:p>
    <w:p>
      <w:pPr>
        <w:spacing w:after="0" w:line="360" w:lineRule="auto"/>
        <w:numPr>
          <w:ilvl w:val=""/>
          <w:numId w:val="1"/>
        </w:numPr>
      </w:pPr>
      <w:r>
        <w:rPr/>
        <w:t xml:space="preserve">Winspire booking &amp; concierge service</w:t>
      </w:r>
    </w:p>
    <w:p/>
    <w:p>
      <w:pPr>
        <w:spacing w:after="283.46456692913"/>
      </w:pPr>
      <w:r>
        <w:rPr/>
        <w:t xml:space="preserve">Savannah is one of the most romantic cities in the United States. Its historic downtown district is filled with towering oak trees, horse-drawn carriages, and dramatic colonial mansions that survived General Sherman's fiery march to the sea during the Civil War.</w:t>
      </w:r>
    </w:p>
    <w:p>
      <w:pPr>
        <w:spacing w:after="283.46456692913"/>
      </w:pPr>
      <w:r>
        <w:rPr/>
        <w:t xml:space="preserve"/>
      </w:r>
      <w:r>
        <w:rPr>
          <w:u w:val="single"/>
        </w:rPr>
        <w:t xml:space="preserve">Private Horse-Drawn Carriage Ride</w:t>
      </w:r>
      <w:r>
        <w:rPr/>
        <w:t xml:space="preserve"/>
      </w:r>
    </w:p>
    <w:p>
      <w:pPr>
        <w:spacing w:after="283.46456692913"/>
      </w:pPr>
      <w:r>
        <w:rPr/>
        <w:t xml:space="preserve">Get an old-fashioned dose of Savannah’s southern charm on a horse-drawn carriage ride through the city’s historic district. Take your seat in the vintage ride and explore oak-lined avenues, grand mansions, and elegant public squares as your driver shares insight into Savannah's fascinating history, from colonial days through the Civil War and into the modern era.</w:t>
      </w:r>
    </w:p>
    <w:p>
      <w:pPr>
        <w:spacing w:after="283.46456692913"/>
      </w:pPr>
      <w:r>
        <w:rPr/>
        <w:t xml:space="preserve"/>
      </w:r>
      <w:r>
        <w:rPr>
          <w:u w:val="single"/>
        </w:rPr>
        <w:t xml:space="preserve">Savannah Culinary and Cultural Walking Tour</w:t>
      </w:r>
      <w:r>
        <w:rPr/>
        <w:t xml:space="preserve"/>
      </w:r>
    </w:p>
    <w:p>
      <w:pPr>
        <w:spacing w:after="283.46456692913"/>
      </w:pPr>
      <w:r>
        <w:rPr/>
        <w:t xml:space="preserve">Foodies know that sampling the local fare is one of the best ways to enjoy a city’s culture. Get a feel for Savannah, known as the “Hostess City of the South”, as your tour guide connects the area’s history to the culinary scene by taking you to up to six specially selected foodie spots. Enjoy samples at eateries such as one of Savannah’s favorite seafood restaurants, an award-winning honey store, a traditional Scottish Pub, a cozy ‘20s speakeasy-style space, and the oldest butcher shop in Savannah.</w:t>
      </w:r>
    </w:p>
    <w:p>
      <w:pPr>
        <w:spacing w:after="283.46456692913"/>
      </w:pPr>
      <w:r>
        <w:rPr/>
        <w:t xml:space="preserve"/>
      </w:r>
      <w:r>
        <w:rPr>
          <w:u w:val="single"/>
        </w:rPr>
        <w:t xml:space="preserve">Hotel Accommodations</w:t>
      </w:r>
      <w:r>
        <w:rPr/>
        <w:t xml:space="preserve"/>
      </w:r>
    </w:p>
    <w:p>
      <w:pPr>
        <w:spacing w:after="283.46456692913"/>
      </w:pPr>
      <w:r>
        <w:rPr/>
        <w:t xml:space="preserve">Enjoy a 3-night stay in a standard guest room for two at a Hyatt, Hilton, Marriott, or comparable hotel in Savannah.</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2442A4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2023-01-11T16:09:18-08:00</dcterms:created>
  <dcterms:modified xsi:type="dcterms:W3CDTF">2023-01-11T16:09:18-08:00</dcterms:modified>
</cp:coreProperties>
</file>

<file path=docProps/custom.xml><?xml version="1.0" encoding="utf-8"?>
<Properties xmlns="http://schemas.openxmlformats.org/officeDocument/2006/custom-properties" xmlns:vt="http://schemas.openxmlformats.org/officeDocument/2006/docPropsVTypes"/>
</file>